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E5" w:rsidRPr="000F079B" w:rsidRDefault="000F079B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15169534" wp14:editId="1E66B21A">
            <wp:extent cx="2019300" cy="869950"/>
            <wp:effectExtent l="0" t="0" r="0" b="6350"/>
            <wp:docPr id="1" name="obrázek 8" descr="Lavandi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vandia s.r.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B3E">
        <w:rPr>
          <w:b/>
        </w:rPr>
        <w:t xml:space="preserve">  </w:t>
      </w:r>
      <w:r w:rsidR="0022114C" w:rsidRPr="000F079B">
        <w:rPr>
          <w:b/>
        </w:rPr>
        <w:t xml:space="preserve">Ještě než mi odpojí internet, musím Vám napsat, že </w:t>
      </w:r>
    </w:p>
    <w:p w:rsidR="0022114C" w:rsidRPr="00BA3B3E" w:rsidRDefault="000F079B" w:rsidP="004E459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yellow"/>
        </w:rPr>
        <w:t>z</w:t>
      </w:r>
      <w:r w:rsidR="0022114C" w:rsidRPr="004E4591">
        <w:rPr>
          <w:b/>
          <w:sz w:val="28"/>
          <w:szCs w:val="28"/>
          <w:highlight w:val="yellow"/>
        </w:rPr>
        <w:t>a levandulemi nemusí</w:t>
      </w:r>
      <w:r w:rsidR="00BA3B3E">
        <w:rPr>
          <w:b/>
          <w:sz w:val="28"/>
          <w:szCs w:val="28"/>
          <w:highlight w:val="yellow"/>
        </w:rPr>
        <w:t xml:space="preserve">te jezdit do francouzského PROVENCE - </w:t>
      </w:r>
      <w:r w:rsidR="0022114C" w:rsidRPr="004E4591">
        <w:rPr>
          <w:b/>
          <w:sz w:val="28"/>
          <w:szCs w:val="28"/>
          <w:highlight w:val="yellow"/>
        </w:rPr>
        <w:t xml:space="preserve"> </w:t>
      </w:r>
      <w:r w:rsidR="00BA3B3E">
        <w:rPr>
          <w:b/>
          <w:sz w:val="28"/>
          <w:szCs w:val="28"/>
          <w:highlight w:val="yellow"/>
        </w:rPr>
        <w:t>nejdete je při výletech na Moravě</w:t>
      </w:r>
      <w:r w:rsidR="0022114C" w:rsidRPr="004E4591">
        <w:rPr>
          <w:b/>
          <w:sz w:val="28"/>
          <w:szCs w:val="28"/>
          <w:highlight w:val="yellow"/>
        </w:rPr>
        <w:t xml:space="preserve"> nedaleko Pálavy v obci </w:t>
      </w:r>
      <w:r w:rsidR="0022114C" w:rsidRPr="00BA3B3E">
        <w:rPr>
          <w:b/>
          <w:sz w:val="28"/>
          <w:szCs w:val="28"/>
          <w:highlight w:val="yellow"/>
          <w:u w:val="single"/>
        </w:rPr>
        <w:t>Starovičky.</w:t>
      </w:r>
    </w:p>
    <w:p w:rsidR="0022114C" w:rsidRDefault="0022114C"/>
    <w:p w:rsidR="0022114C" w:rsidRDefault="0022114C">
      <w:r>
        <w:rPr>
          <w:noProof/>
          <w:lang w:eastAsia="cs-CZ"/>
        </w:rPr>
        <w:drawing>
          <wp:inline distT="0" distB="0" distL="0" distR="0" wp14:anchorId="3E381601" wp14:editId="1B944807">
            <wp:extent cx="2655570" cy="1757363"/>
            <wp:effectExtent l="0" t="0" r="0" b="0"/>
            <wp:docPr id="2" name="obrázek 10" descr="Levandulová farma Starovičky - levandule z jižní Mora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evandulová farma Starovičky - levandule z jižní Morav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5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14C" w:rsidRPr="00C86C19" w:rsidRDefault="0022114C" w:rsidP="00C86C19">
      <w:pPr>
        <w:jc w:val="center"/>
        <w:rPr>
          <w:b/>
          <w:i/>
          <w:sz w:val="28"/>
          <w:szCs w:val="28"/>
        </w:rPr>
      </w:pPr>
      <w:r w:rsidRPr="00C86C19">
        <w:rPr>
          <w:b/>
          <w:i/>
          <w:sz w:val="28"/>
          <w:szCs w:val="28"/>
        </w:rPr>
        <w:t>Farma a v pozadí vrchy Pálavy</w:t>
      </w:r>
    </w:p>
    <w:p w:rsidR="004E4591" w:rsidRDefault="0022114C" w:rsidP="0022114C">
      <w:pPr>
        <w:shd w:val="clear" w:color="auto" w:fill="FFFFFF"/>
        <w:spacing w:line="390" w:lineRule="atLeast"/>
        <w:textAlignment w:val="baseline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 w:rsidRPr="0022114C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Farma byla založena v roce 2013, kdy zde vysadili více než 40 tisíc keříků levandule lékařské</w:t>
      </w:r>
      <w:r w:rsidRPr="0022114C"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t xml:space="preserve">. Pole se nachází v malé obci Starovičky, </w:t>
      </w:r>
      <w:r w:rsidR="004E4591" w:rsidRPr="004E4591">
        <w:rPr>
          <w:rFonts w:ascii="Arial" w:eastAsia="Times New Roman" w:hAnsi="Arial" w:cs="Arial"/>
          <w:b/>
          <w:color w:val="444444"/>
          <w:sz w:val="27"/>
          <w:szCs w:val="27"/>
          <w:highlight w:val="yellow"/>
          <w:lang w:eastAsia="cs-CZ"/>
        </w:rPr>
        <w:t>malovaném kraji pod Pálavou.</w:t>
      </w:r>
      <w:r w:rsidR="004E4591"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t xml:space="preserve"> Ne</w:t>
      </w:r>
      <w:r w:rsidRPr="0022114C"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t xml:space="preserve">daleko </w:t>
      </w:r>
      <w:r w:rsidR="004E4591"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t xml:space="preserve">jsou Hustopeče - </w:t>
      </w:r>
      <w:r w:rsidR="004E459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Naučná stezka "Masaryk a Hustopeče" </w:t>
      </w:r>
      <w:r w:rsidR="004E459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která je </w:t>
      </w:r>
      <w:r w:rsidR="004E459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dlouhá cca. 2 km </w:t>
      </w:r>
      <w:r w:rsidR="004E459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a </w:t>
      </w:r>
      <w:r w:rsidR="004E459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provede </w:t>
      </w:r>
      <w:r w:rsidR="004E459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Vás </w:t>
      </w:r>
      <w:r w:rsidR="004E4591">
        <w:rPr>
          <w:rFonts w:ascii="Arial" w:hAnsi="Arial" w:cs="Arial"/>
          <w:color w:val="333333"/>
          <w:sz w:val="27"/>
          <w:szCs w:val="27"/>
          <w:shd w:val="clear" w:color="auto" w:fill="FFFFFF"/>
        </w:rPr>
        <w:t>městem po stopách prvníh</w:t>
      </w:r>
      <w:r w:rsidR="004E459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o československého prezidenta, představí Vám </w:t>
      </w:r>
      <w:r w:rsidR="004E459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významná místa spojená s jeho životem a rodinou.</w:t>
      </w:r>
    </w:p>
    <w:p w:rsidR="0022114C" w:rsidRPr="0022114C" w:rsidRDefault="004E4591" w:rsidP="0022114C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t>A také Lednicko-valtický areál. Jste</w:t>
      </w:r>
      <w:r w:rsidR="0022114C" w:rsidRPr="0022114C"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t xml:space="preserve"> v kraji vína, lidových tradic </w:t>
      </w:r>
      <w:r w:rsidR="0022114C" w:rsidRPr="0022114C"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lastRenderedPageBreak/>
        <w:t>a významných kulturních památek.</w:t>
      </w:r>
    </w:p>
    <w:p w:rsidR="0022114C" w:rsidRDefault="0022114C" w:rsidP="0022114C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2114C">
        <w:rPr>
          <w:rFonts w:ascii="Arial" w:eastAsia="Times New Roman" w:hAnsi="Arial" w:cs="Arial"/>
          <w:b/>
          <w:bCs/>
          <w:color w:val="7030A0"/>
          <w:sz w:val="28"/>
          <w:szCs w:val="28"/>
          <w:bdr w:val="none" w:sz="0" w:space="0" w:color="auto" w:frame="1"/>
          <w:lang w:eastAsia="cs-CZ"/>
        </w:rPr>
        <w:t>Levanduli lékařskou</w:t>
      </w:r>
      <w:r w:rsidRPr="0022114C">
        <w:rPr>
          <w:rFonts w:ascii="Arial" w:eastAsia="Times New Roman" w:hAnsi="Arial" w:cs="Arial"/>
          <w:b/>
          <w:color w:val="7030A0"/>
          <w:sz w:val="28"/>
          <w:szCs w:val="28"/>
          <w:lang w:eastAsia="cs-CZ"/>
        </w:rPr>
        <w:t> tu pěstují přirozeným způsobem, tj.</w:t>
      </w:r>
      <w:r w:rsidRPr="0022114C">
        <w:rPr>
          <w:rFonts w:ascii="Arial" w:eastAsia="Times New Roman" w:hAnsi="Arial" w:cs="Arial"/>
          <w:b/>
          <w:bCs/>
          <w:color w:val="7030A0"/>
          <w:sz w:val="28"/>
          <w:szCs w:val="28"/>
          <w:bdr w:val="none" w:sz="0" w:space="0" w:color="auto" w:frame="1"/>
          <w:lang w:eastAsia="cs-CZ"/>
        </w:rPr>
        <w:t> bez chemického ošetření</w:t>
      </w:r>
      <w:r w:rsidRPr="0022114C">
        <w:rPr>
          <w:rFonts w:ascii="Arial" w:eastAsia="Times New Roman" w:hAnsi="Arial" w:cs="Arial"/>
          <w:b/>
          <w:color w:val="7030A0"/>
          <w:sz w:val="28"/>
          <w:szCs w:val="28"/>
          <w:lang w:eastAsia="cs-CZ"/>
        </w:rPr>
        <w:t>. Rostliny zpracovávají velmi šetrným způsobem tak, aby dosáhli velmi vysoké kvality květů, které dále využívají pro výrobu potravinových, dekorativních, relaxačních a kosmetických výrobků.</w:t>
      </w:r>
      <w:r w:rsidRPr="0022114C">
        <w:rPr>
          <w:rFonts w:ascii="Arial" w:eastAsia="Times New Roman" w:hAnsi="Arial" w:cs="Arial"/>
          <w:b/>
          <w:color w:val="7030A0"/>
          <w:sz w:val="24"/>
          <w:szCs w:val="24"/>
          <w:lang w:eastAsia="cs-CZ"/>
        </w:rPr>
        <w:br/>
      </w:r>
      <w:r w:rsidR="00DF11FA">
        <w:rPr>
          <w:rFonts w:ascii="Arial" w:eastAsia="Times New Roman" w:hAnsi="Arial" w:cs="Arial"/>
          <w:color w:val="444444"/>
          <w:sz w:val="24"/>
          <w:szCs w:val="24"/>
          <w:lang w:eastAsia="cs-CZ"/>
        </w:rPr>
        <w:br/>
        <w:t>V letošním roce 2020 se</w:t>
      </w:r>
      <w:r w:rsidRPr="0022114C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</w:t>
      </w:r>
      <w:r w:rsidR="00DF11F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</w:t>
      </w:r>
      <w:r w:rsidRPr="0022114C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tala farma </w:t>
      </w:r>
      <w:proofErr w:type="spellStart"/>
      <w:r w:rsidRPr="0022114C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Lavandia</w:t>
      </w:r>
      <w:proofErr w:type="spellEnd"/>
      <w:r w:rsidRPr="0022114C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- levandulová farma Stanislava Bízy ze Staroviček vítězem prvního ročníku národního kola evropské soutěže Mladých farmářů.</w:t>
      </w:r>
    </w:p>
    <w:p w:rsidR="00DF11FA" w:rsidRDefault="00DF11FA" w:rsidP="0022114C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:rsidR="00DF11FA" w:rsidRPr="00C86C19" w:rsidRDefault="00DF11FA" w:rsidP="0022114C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53965F4D" wp14:editId="6766E9A3">
            <wp:extent cx="2655570" cy="1659731"/>
            <wp:effectExtent l="0" t="0" r="0" b="0"/>
            <wp:docPr id="3" name="obrázek 12" descr="Pálava (Pavlovské vrchy) – Rodinné výlety – kam na výlet s dětmi a rodin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álava (Pavlovské vrchy) – Rodinné výlety – kam na výlet s dětmi a rodino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65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91"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  <w:t>Starovičky</w:t>
      </w:r>
      <w:r w:rsidRPr="004E4591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– na mapě vyznačeny </w:t>
      </w:r>
      <w:r w:rsidRPr="004E4591"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  <w:t>červeně.</w:t>
      </w:r>
      <w:r w:rsidRPr="004E4591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</w:t>
      </w:r>
    </w:p>
    <w:p w:rsidR="004E4591" w:rsidRDefault="004E4591" w:rsidP="0022114C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4313E89C" wp14:editId="32C0B88A">
            <wp:extent cx="2655570" cy="1492177"/>
            <wp:effectExtent l="0" t="0" r="0" b="0"/>
            <wp:docPr id="4" name="obrázek 13" descr="VIDEO: Založili levandulovou farmu, u Bílých Karpat plánují malou Provence  - iDNE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IDEO: Založili levandulovou farmu, u Bílých Karpat plánují malou Provence  - iDNES.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49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591" w:rsidRDefault="00C86C19" w:rsidP="0022114C">
      <w:pPr>
        <w:shd w:val="clear" w:color="auto" w:fill="FFFFFF"/>
        <w:spacing w:line="390" w:lineRule="atLeast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noProof/>
          <w:lang w:eastAsia="cs-CZ"/>
        </w:rPr>
        <w:lastRenderedPageBreak/>
        <w:drawing>
          <wp:inline distT="0" distB="0" distL="0" distR="0" wp14:anchorId="125F8CB2" wp14:editId="767D3541">
            <wp:extent cx="2655570" cy="1770380"/>
            <wp:effectExtent l="0" t="0" r="0" b="1270"/>
            <wp:docPr id="5" name="obrázek 15" descr="Levandulová farma Strání | Fler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evandulová farma Strání | Fler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C19" w:rsidRDefault="00C86C19" w:rsidP="0022114C">
      <w:pPr>
        <w:shd w:val="clear" w:color="auto" w:fill="FFFFFF"/>
        <w:spacing w:line="390" w:lineRule="atLeast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brigádníci na poli ……</w:t>
      </w:r>
      <w:r w:rsidRPr="00C86C19">
        <w:rPr>
          <w:rFonts w:ascii="Arial Black" w:hAnsi="Arial Black"/>
          <w:color w:val="000000"/>
          <w:sz w:val="20"/>
          <w:szCs w:val="20"/>
          <w:shd w:val="clear" w:color="auto" w:fill="FFFFFF"/>
        </w:rPr>
        <w:t xml:space="preserve">. </w:t>
      </w:r>
      <w:proofErr w:type="gramStart"/>
      <w:r w:rsidRPr="00C86C19">
        <w:rPr>
          <w:rFonts w:ascii="Arial Black" w:hAnsi="Arial Black"/>
          <w:color w:val="000000"/>
          <w:sz w:val="20"/>
          <w:szCs w:val="20"/>
          <w:shd w:val="clear" w:color="auto" w:fill="FFFFFF"/>
        </w:rPr>
        <w:t>použití</w:t>
      </w:r>
      <w:proofErr w:type="gramEnd"/>
      <w:r w:rsidRPr="00C86C19">
        <w:rPr>
          <w:rFonts w:ascii="Arial Black" w:hAnsi="Arial Black"/>
          <w:color w:val="000000"/>
          <w:sz w:val="20"/>
          <w:szCs w:val="20"/>
          <w:shd w:val="clear" w:color="auto" w:fill="FFFFFF"/>
        </w:rPr>
        <w:t xml:space="preserve"> </w:t>
      </w:r>
    </w:p>
    <w:p w:rsidR="00C86C19" w:rsidRPr="00C86C19" w:rsidRDefault="00C86C19" w:rsidP="00C86C19">
      <w:pPr>
        <w:pStyle w:val="Odstavecseseznamem"/>
        <w:numPr>
          <w:ilvl w:val="0"/>
          <w:numId w:val="1"/>
        </w:numPr>
        <w:shd w:val="clear" w:color="auto" w:fill="FFFFFF"/>
        <w:spacing w:line="390" w:lineRule="atLeast"/>
        <w:textAlignment w:val="baseline"/>
        <w:rPr>
          <w:rFonts w:ascii="Arial Narrow" w:hAnsi="Arial Narrow" w:cs="Arial"/>
          <w:i/>
          <w:color w:val="202122"/>
          <w:sz w:val="28"/>
          <w:szCs w:val="28"/>
          <w:shd w:val="clear" w:color="auto" w:fill="FFFFFF"/>
        </w:rPr>
      </w:pPr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>Nálev z květu levandule se přidává do koupele – již v antickém </w:t>
      </w:r>
      <w:hyperlink r:id="rId10" w:tooltip="Starověký Řím" w:history="1">
        <w:r w:rsidRPr="00C86C19">
          <w:rPr>
            <w:rStyle w:val="Hypertextovodkaz"/>
            <w:rFonts w:ascii="Arial Narrow" w:hAnsi="Arial Narrow" w:cs="Arial"/>
            <w:color w:val="0B0080"/>
            <w:sz w:val="28"/>
            <w:szCs w:val="28"/>
            <w:shd w:val="clear" w:color="auto" w:fill="FFFFFF"/>
          </w:rPr>
          <w:t>Římě</w:t>
        </w:r>
      </w:hyperlink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 xml:space="preserve"> ji přidávali do koupele </w:t>
      </w:r>
      <w:r w:rsidRPr="00C86C19">
        <w:rPr>
          <w:rFonts w:ascii="Arial Narrow" w:hAnsi="Arial Narrow" w:cs="Arial"/>
          <w:i/>
          <w:color w:val="202122"/>
          <w:sz w:val="28"/>
          <w:szCs w:val="28"/>
          <w:shd w:val="clear" w:color="auto" w:fill="FFFFFF"/>
        </w:rPr>
        <w:t>(latinské </w:t>
      </w:r>
      <w:proofErr w:type="spellStart"/>
      <w:r w:rsidRPr="00C86C19">
        <w:rPr>
          <w:rFonts w:ascii="Arial Narrow" w:hAnsi="Arial Narrow" w:cs="Arial"/>
          <w:i/>
          <w:iCs/>
          <w:color w:val="202122"/>
          <w:sz w:val="28"/>
          <w:szCs w:val="28"/>
          <w:shd w:val="clear" w:color="auto" w:fill="FFFFFF"/>
        </w:rPr>
        <w:t>lavare</w:t>
      </w:r>
      <w:proofErr w:type="spellEnd"/>
      <w:r w:rsidRPr="00C86C19">
        <w:rPr>
          <w:rFonts w:ascii="Arial Narrow" w:hAnsi="Arial Narrow" w:cs="Arial"/>
          <w:i/>
          <w:color w:val="202122"/>
          <w:sz w:val="28"/>
          <w:szCs w:val="28"/>
          <w:shd w:val="clear" w:color="auto" w:fill="FFFFFF"/>
        </w:rPr>
        <w:t xml:space="preserve"> znamená mýt, umývat se). </w:t>
      </w:r>
    </w:p>
    <w:p w:rsidR="00C86C19" w:rsidRPr="00C86C19" w:rsidRDefault="00C86C19" w:rsidP="00C86C19">
      <w:pPr>
        <w:pStyle w:val="Odstavecseseznamem"/>
        <w:numPr>
          <w:ilvl w:val="0"/>
          <w:numId w:val="1"/>
        </w:numPr>
        <w:shd w:val="clear" w:color="auto" w:fill="FFFFFF"/>
        <w:spacing w:line="390" w:lineRule="atLeast"/>
        <w:textAlignment w:val="baseline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>Levandule se také vkládá mezi oblečení v šatníku, které krásně provoní a zároveň odpuzuje </w:t>
      </w:r>
      <w:hyperlink r:id="rId11" w:tooltip="Mol šatní" w:history="1">
        <w:r w:rsidRPr="00C86C19">
          <w:rPr>
            <w:rStyle w:val="Hypertextovodkaz"/>
            <w:rFonts w:ascii="Arial Narrow" w:hAnsi="Arial Narrow" w:cs="Arial"/>
            <w:color w:val="0B0080"/>
            <w:sz w:val="28"/>
            <w:szCs w:val="28"/>
            <w:shd w:val="clear" w:color="auto" w:fill="FFFFFF"/>
          </w:rPr>
          <w:t>šatní moly</w:t>
        </w:r>
      </w:hyperlink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>. Uplatní se v kosmetickém průmyslu (vonné oleje, </w:t>
      </w:r>
      <w:hyperlink r:id="rId12" w:tooltip="Parfém" w:history="1">
        <w:r w:rsidRPr="00C86C19">
          <w:rPr>
            <w:rStyle w:val="Hypertextovodkaz"/>
            <w:rFonts w:ascii="Arial Narrow" w:hAnsi="Arial Narrow" w:cs="Arial"/>
            <w:color w:val="0B0080"/>
            <w:sz w:val="28"/>
            <w:szCs w:val="28"/>
            <w:shd w:val="clear" w:color="auto" w:fill="FFFFFF"/>
          </w:rPr>
          <w:t>parfémy</w:t>
        </w:r>
      </w:hyperlink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>). Používá se i v kuchyni, hlavně ve Francii, Španělsku, Itálii,</w:t>
      </w:r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  <w:vertAlign w:val="superscript"/>
        </w:rPr>
        <w:t xml:space="preserve"> </w:t>
      </w:r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 xml:space="preserve">je jednou ze součástí </w:t>
      </w:r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>provensálského </w:t>
      </w:r>
      <w:hyperlink r:id="rId13" w:tooltip="Koření" w:history="1">
        <w:r w:rsidRPr="00C86C19">
          <w:rPr>
            <w:rStyle w:val="Hypertextovodkaz"/>
            <w:rFonts w:ascii="Arial Narrow" w:hAnsi="Arial Narrow" w:cs="Arial"/>
            <w:color w:val="0B0080"/>
            <w:sz w:val="28"/>
            <w:szCs w:val="28"/>
            <w:shd w:val="clear" w:color="auto" w:fill="FFFFFF"/>
          </w:rPr>
          <w:t>koření</w:t>
        </w:r>
      </w:hyperlink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>. </w:t>
      </w:r>
    </w:p>
    <w:p w:rsidR="00C86C19" w:rsidRPr="00C86C19" w:rsidRDefault="00C86C19" w:rsidP="00C86C19">
      <w:pPr>
        <w:pStyle w:val="Odstavecseseznamem"/>
        <w:numPr>
          <w:ilvl w:val="0"/>
          <w:numId w:val="1"/>
        </w:numPr>
        <w:shd w:val="clear" w:color="auto" w:fill="FFFFFF"/>
        <w:spacing w:line="390" w:lineRule="atLeast"/>
        <w:textAlignment w:val="baseline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  <w:hyperlink r:id="rId14" w:tooltip="Květ" w:history="1">
        <w:r w:rsidRPr="00C86C19">
          <w:rPr>
            <w:rStyle w:val="Hypertextovodkaz"/>
            <w:rFonts w:ascii="Arial Narrow" w:hAnsi="Arial Narrow" w:cs="Arial"/>
            <w:color w:val="0B0080"/>
            <w:sz w:val="28"/>
            <w:szCs w:val="28"/>
            <w:shd w:val="clear" w:color="auto" w:fill="FFFFFF"/>
          </w:rPr>
          <w:t>Květ</w:t>
        </w:r>
      </w:hyperlink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> levandule je pro své zklidňující účinky přidáván do směsí bylinek užívaných při bolestech hlavy, nespavosti, nervozitě a závratích. Mírně snižuje krevní tlak. </w:t>
      </w:r>
    </w:p>
    <w:p w:rsidR="00C86C19" w:rsidRPr="00C86C19" w:rsidRDefault="00C86C19" w:rsidP="00C86C19">
      <w:pPr>
        <w:pStyle w:val="Odstavecseseznamem"/>
        <w:numPr>
          <w:ilvl w:val="0"/>
          <w:numId w:val="1"/>
        </w:numPr>
        <w:shd w:val="clear" w:color="auto" w:fill="FFFFFF"/>
        <w:spacing w:line="390" w:lineRule="atLeast"/>
        <w:textAlignment w:val="baseline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  <w:hyperlink r:id="rId15" w:tooltip="Masáž" w:history="1">
        <w:r w:rsidRPr="00C86C19">
          <w:rPr>
            <w:rStyle w:val="Hypertextovodkaz"/>
            <w:rFonts w:ascii="Arial Narrow" w:hAnsi="Arial Narrow" w:cs="Arial"/>
            <w:color w:val="0B0080"/>
            <w:sz w:val="28"/>
            <w:szCs w:val="28"/>
            <w:shd w:val="clear" w:color="auto" w:fill="FFFFFF"/>
          </w:rPr>
          <w:t>Masáže</w:t>
        </w:r>
      </w:hyperlink>
      <w:r w:rsidRPr="00C86C19">
        <w:rPr>
          <w:rFonts w:ascii="Arial Narrow" w:hAnsi="Arial Narrow" w:cs="Arial"/>
          <w:color w:val="202122"/>
          <w:sz w:val="28"/>
          <w:szCs w:val="28"/>
          <w:shd w:val="clear" w:color="auto" w:fill="FFFFFF"/>
        </w:rPr>
        <w:t> oleji z levandule pomáhají při revmatických bolestech a mají povzbuzující účinek.</w:t>
      </w:r>
    </w:p>
    <w:p w:rsidR="004E4591" w:rsidRPr="00C86C19" w:rsidRDefault="000F079B" w:rsidP="0022114C">
      <w:pPr>
        <w:shd w:val="clear" w:color="auto" w:fill="FFFFFF"/>
        <w:spacing w:line="390" w:lineRule="atLeast"/>
        <w:textAlignment w:val="baseline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  <w:r>
        <w:rPr>
          <w:noProof/>
          <w:lang w:eastAsia="cs-CZ"/>
        </w:rPr>
        <w:lastRenderedPageBreak/>
        <w:drawing>
          <wp:inline distT="0" distB="0" distL="0" distR="0" wp14:anchorId="0F509050" wp14:editId="68EF44DE">
            <wp:extent cx="2655570" cy="1758577"/>
            <wp:effectExtent l="0" t="0" r="0" b="0"/>
            <wp:docPr id="10" name="obrázek 4" descr="Levandulová farma v barvách | FotoApará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vandulová farma v barvách | FotoAparát.cz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5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591" w:rsidRPr="00C86C19" w:rsidRDefault="004E4591" w:rsidP="00BA3B3E">
      <w:pPr>
        <w:shd w:val="clear" w:color="auto" w:fill="FFFFFF"/>
        <w:spacing w:line="390" w:lineRule="atLeast"/>
        <w:textAlignment w:val="baseline"/>
        <w:rPr>
          <w:rFonts w:ascii="Verdana" w:hAnsi="Verdana"/>
          <w:b/>
          <w:color w:val="7030A0"/>
          <w:sz w:val="32"/>
          <w:szCs w:val="32"/>
          <w:shd w:val="clear" w:color="auto" w:fill="FFFFFF"/>
        </w:rPr>
      </w:pPr>
      <w:r w:rsidRPr="00C86C19">
        <w:rPr>
          <w:rFonts w:ascii="Verdana" w:hAnsi="Verdana"/>
          <w:b/>
          <w:color w:val="7030A0"/>
          <w:sz w:val="32"/>
          <w:szCs w:val="32"/>
          <w:shd w:val="clear" w:color="auto" w:fill="FFFFFF"/>
        </w:rPr>
        <w:t>Tak voní levandule</w:t>
      </w:r>
    </w:p>
    <w:p w:rsidR="00C86C19" w:rsidRDefault="004E4591" w:rsidP="0022114C">
      <w:pPr>
        <w:shd w:val="clear" w:color="auto" w:fill="FFFFFF"/>
        <w:spacing w:line="390" w:lineRule="atLeast"/>
        <w:textAlignment w:val="baseline"/>
        <w:rPr>
          <w:rFonts w:ascii="Verdana" w:hAnsi="Verdana"/>
          <w:b/>
          <w:color w:val="7030A0"/>
          <w:sz w:val="20"/>
          <w:szCs w:val="20"/>
          <w:shd w:val="clear" w:color="auto" w:fill="FFFFFF"/>
        </w:rPr>
      </w:pP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Tak jako čerstvě upečený chleba</w:t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,</w:t>
      </w:r>
      <w:r w:rsidRPr="00C86C19">
        <w:rPr>
          <w:rFonts w:ascii="Verdana" w:hAnsi="Verdana"/>
          <w:b/>
          <w:color w:val="7030A0"/>
          <w:sz w:val="20"/>
          <w:szCs w:val="20"/>
        </w:rPr>
        <w:br/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tak jako růže právě rozvitá</w:t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,</w:t>
      </w:r>
      <w:r w:rsidRPr="00C86C19">
        <w:rPr>
          <w:rFonts w:ascii="Verdana" w:hAnsi="Verdana"/>
          <w:b/>
          <w:color w:val="7030A0"/>
          <w:sz w:val="20"/>
          <w:szCs w:val="20"/>
        </w:rPr>
        <w:br/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tak voní den</w:t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,</w:t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 xml:space="preserve"> </w:t>
      </w:r>
    </w:p>
    <w:p w:rsidR="004E4591" w:rsidRDefault="004E4591" w:rsidP="00BA3B3E">
      <w:pPr>
        <w:shd w:val="clear" w:color="auto" w:fill="FFFFFF"/>
        <w:spacing w:line="390" w:lineRule="atLeast"/>
        <w:jc w:val="center"/>
        <w:textAlignment w:val="baseline"/>
        <w:rPr>
          <w:rFonts w:ascii="Verdana" w:hAnsi="Verdana"/>
          <w:b/>
          <w:color w:val="7030A0"/>
          <w:sz w:val="20"/>
          <w:szCs w:val="20"/>
          <w:shd w:val="clear" w:color="auto" w:fill="FFFFFF"/>
        </w:rPr>
      </w:pP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když s tebou ráno snídá</w:t>
      </w:r>
      <w:r w:rsidR="00BA3B3E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,</w:t>
      </w:r>
      <w:r w:rsidRPr="00C86C19">
        <w:rPr>
          <w:rFonts w:ascii="Verdana" w:hAnsi="Verdana"/>
          <w:b/>
          <w:color w:val="7030A0"/>
          <w:sz w:val="20"/>
          <w:szCs w:val="20"/>
        </w:rPr>
        <w:br/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tak voní noc</w:t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 xml:space="preserve">, </w:t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 xml:space="preserve"> když s tebou usíná.</w:t>
      </w:r>
      <w:r w:rsidRPr="00C86C19">
        <w:rPr>
          <w:rFonts w:ascii="Verdana" w:hAnsi="Verdana"/>
          <w:b/>
          <w:color w:val="7030A0"/>
          <w:sz w:val="20"/>
          <w:szCs w:val="20"/>
        </w:rPr>
        <w:br/>
      </w:r>
      <w:r w:rsidRPr="00C86C19">
        <w:rPr>
          <w:rFonts w:ascii="Verdana" w:hAnsi="Verdana"/>
          <w:b/>
          <w:color w:val="7030A0"/>
          <w:sz w:val="20"/>
          <w:szCs w:val="20"/>
        </w:rPr>
        <w:br/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Voní jim noc</w:t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,</w:t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 xml:space="preserve"> když spolu usínají</w:t>
      </w:r>
      <w:r w:rsidRPr="00C86C19">
        <w:rPr>
          <w:rFonts w:ascii="Verdana" w:hAnsi="Verdana"/>
          <w:b/>
          <w:color w:val="7030A0"/>
          <w:sz w:val="20"/>
          <w:szCs w:val="20"/>
        </w:rPr>
        <w:br/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 xml:space="preserve">jako ta levandule </w:t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 xml:space="preserve">- </w:t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či růže rozvitá</w:t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.</w:t>
      </w:r>
      <w:r w:rsidRPr="00C86C19">
        <w:rPr>
          <w:rFonts w:ascii="Verdana" w:hAnsi="Verdana"/>
          <w:b/>
          <w:color w:val="7030A0"/>
          <w:sz w:val="20"/>
          <w:szCs w:val="20"/>
        </w:rPr>
        <w:br/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V</w:t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oní jim ráno</w:t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 xml:space="preserve">, </w:t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 xml:space="preserve"> když spolu posnídají</w:t>
      </w:r>
      <w:r w:rsid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,</w:t>
      </w:r>
      <w:r w:rsidRPr="00C86C19">
        <w:rPr>
          <w:rFonts w:ascii="Verdana" w:hAnsi="Verdana"/>
          <w:b/>
          <w:color w:val="7030A0"/>
          <w:sz w:val="20"/>
          <w:szCs w:val="20"/>
        </w:rPr>
        <w:br/>
      </w:r>
      <w:r w:rsidRPr="00C86C19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a záclonou jim slunce prosvítá.</w:t>
      </w:r>
    </w:p>
    <w:p w:rsidR="00BA3B3E" w:rsidRDefault="00BA3B3E" w:rsidP="00BA3B3E">
      <w:pPr>
        <w:shd w:val="clear" w:color="auto" w:fill="FFFFFF"/>
        <w:spacing w:line="390" w:lineRule="atLeast"/>
        <w:jc w:val="center"/>
        <w:textAlignment w:val="baseline"/>
        <w:rPr>
          <w:rFonts w:ascii="Verdana" w:hAnsi="Verdana"/>
          <w:b/>
          <w:color w:val="7030A0"/>
          <w:sz w:val="20"/>
          <w:szCs w:val="20"/>
          <w:shd w:val="clear" w:color="auto" w:fill="FFFFFF"/>
        </w:rPr>
      </w:pPr>
      <w:bookmarkStart w:id="0" w:name="_GoBack"/>
      <w:bookmarkEnd w:id="0"/>
    </w:p>
    <w:p w:rsidR="00C86C19" w:rsidRDefault="00C86C19" w:rsidP="0022114C">
      <w:pPr>
        <w:shd w:val="clear" w:color="auto" w:fill="FFFFFF"/>
        <w:spacing w:line="390" w:lineRule="atLeast"/>
        <w:textAlignment w:val="baseline"/>
        <w:rPr>
          <w:rFonts w:ascii="Verdana" w:hAnsi="Verdana"/>
          <w:b/>
          <w:color w:val="7030A0"/>
          <w:sz w:val="20"/>
          <w:szCs w:val="20"/>
          <w:shd w:val="clear" w:color="auto" w:fill="FFFFFF"/>
        </w:rPr>
      </w:pPr>
      <w:r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 xml:space="preserve">Atd. ……  </w:t>
      </w:r>
      <w:r>
        <w:rPr>
          <w:noProof/>
          <w:lang w:eastAsia="cs-CZ"/>
        </w:rPr>
        <w:drawing>
          <wp:inline distT="0" distB="0" distL="0" distR="0" wp14:anchorId="17F27D57" wp14:editId="71D8C5E2">
            <wp:extent cx="1797050" cy="2396066"/>
            <wp:effectExtent l="0" t="0" r="0" b="4445"/>
            <wp:docPr id="6" name="obrázek 17" descr="Mámin koutek: ZAJÍMAVÁ MÍSTA : Levandulová farma (Starovičk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ámin koutek: ZAJÍMAVÁ MÍSTA : Levandulová farma (Starovičky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003" cy="24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14C" w:rsidRDefault="00C86C19">
      <w:r>
        <w:rPr>
          <w:noProof/>
          <w:lang w:eastAsia="cs-CZ"/>
        </w:rPr>
        <w:lastRenderedPageBreak/>
        <w:drawing>
          <wp:inline distT="0" distB="0" distL="0" distR="0" wp14:anchorId="5BE7FA7D" wp14:editId="736B5B61">
            <wp:extent cx="2655570" cy="1493758"/>
            <wp:effectExtent l="0" t="0" r="0" b="0"/>
            <wp:docPr id="7" name="obrázek 18" descr="Levandulová Farma Starovičky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evandulová Farma Starovičky - YouTub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49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79B" w:rsidRDefault="000F079B">
      <w:r>
        <w:rPr>
          <w:noProof/>
          <w:lang w:eastAsia="cs-CZ"/>
        </w:rPr>
        <w:drawing>
          <wp:inline distT="0" distB="0" distL="0" distR="0" wp14:anchorId="5F75BB18" wp14:editId="486D143F">
            <wp:extent cx="2655570" cy="646604"/>
            <wp:effectExtent l="0" t="0" r="0" b="1270"/>
            <wp:docPr id="11" name="obrázek 1" descr="Levandulový statek a Levandulová kavárna | ČMSZ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vandulový statek a Levandulová kavárna | ČMSZ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64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79B" w:rsidRDefault="000F079B"/>
    <w:p w:rsidR="00C86C19" w:rsidRDefault="000F079B">
      <w:r>
        <w:rPr>
          <w:noProof/>
          <w:lang w:eastAsia="cs-CZ"/>
        </w:rPr>
        <w:drawing>
          <wp:inline distT="0" distB="0" distL="0" distR="0" wp14:anchorId="1BF6AF1A" wp14:editId="6F49705F">
            <wp:extent cx="2655570" cy="1991678"/>
            <wp:effectExtent l="0" t="0" r="0" b="8890"/>
            <wp:docPr id="12" name="obrázek 2" descr="Levandulář - receptář - Lavandi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vandulář - receptář - Lavandia s.r.o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79B" w:rsidRDefault="000F079B">
      <w:r>
        <w:rPr>
          <w:noProof/>
          <w:lang w:eastAsia="cs-CZ"/>
        </w:rPr>
        <w:drawing>
          <wp:inline distT="0" distB="0" distL="0" distR="0" wp14:anchorId="75BEAC0C" wp14:editId="046D6397">
            <wp:extent cx="2655570" cy="1987394"/>
            <wp:effectExtent l="0" t="0" r="0" b="0"/>
            <wp:docPr id="13" name="obrázek 4" descr="Absolutní vůně léta | Prima Fre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bsolutní vůně léta | Prima Fresh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8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79B" w:rsidRDefault="000F079B" w:rsidP="000F079B">
      <w:pPr>
        <w:jc w:val="center"/>
      </w:pPr>
      <w:r>
        <w:rPr>
          <w:noProof/>
          <w:lang w:eastAsia="cs-CZ"/>
        </w:rPr>
        <w:drawing>
          <wp:inline distT="0" distB="0" distL="0" distR="0" wp14:anchorId="5EE76B03" wp14:editId="613B788B">
            <wp:extent cx="2655570" cy="1772150"/>
            <wp:effectExtent l="0" t="0" r="0" b="0"/>
            <wp:docPr id="14" name="obrázek 6" descr="Levandule – pro ozdobu, zdraví i kvalitní spánek | Dům a zahrada - bydlení  je h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vandule – pro ozdobu, zdraví i kvalitní spánek | Dům a zahrada - bydlení  je hr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79B" w:rsidRDefault="000F079B" w:rsidP="000F079B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 wp14:anchorId="7D87C3F6" wp14:editId="5D8859AD">
            <wp:extent cx="2655570" cy="2655570"/>
            <wp:effectExtent l="0" t="0" r="0" b="0"/>
            <wp:docPr id="15" name="obrázek 7" descr="Levandulové dekorace voní, zdobí i chutnají | iReceptář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vandulové dekorace voní, zdobí i chutnají | iReceptář.cz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79B" w:rsidRDefault="000F079B" w:rsidP="000F079B">
      <w:pPr>
        <w:jc w:val="center"/>
      </w:pPr>
      <w:r>
        <w:rPr>
          <w:noProof/>
          <w:lang w:eastAsia="cs-CZ"/>
        </w:rPr>
        <w:drawing>
          <wp:inline distT="0" distB="0" distL="0" distR="0" wp14:anchorId="5288E55A" wp14:editId="7152F8DE">
            <wp:extent cx="2381250" cy="2381250"/>
            <wp:effectExtent l="0" t="0" r="0" b="0"/>
            <wp:docPr id="16" name="obrázek 8" descr="Levandule - Teta Běta Kreativní a výtvarné potře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evandule - Teta Běta Kreativní a výtvarné potřeb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79B" w:rsidRPr="000F079B" w:rsidRDefault="000F079B">
      <w:pPr>
        <w:rPr>
          <w:b/>
          <w:color w:val="FFFFFF" w:themeColor="background1"/>
          <w:sz w:val="24"/>
          <w:szCs w:val="24"/>
          <w:highlight w:val="darkMagenta"/>
        </w:rPr>
      </w:pPr>
      <w:r>
        <w:rPr>
          <w:noProof/>
          <w:lang w:eastAsia="cs-CZ"/>
        </w:rPr>
        <w:drawing>
          <wp:inline distT="0" distB="0" distL="0" distR="0" wp14:anchorId="35A5435C" wp14:editId="244F0A0E">
            <wp:extent cx="1670050" cy="2226733"/>
            <wp:effectExtent l="0" t="0" r="6350" b="2540"/>
            <wp:docPr id="17" name="obrázek 10" descr="Levandule si najde místo všude. I jako obyčejná kytice ve váze nebo džbánu.  | Fialové květiny, Květiny, Levand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evandule si najde místo všude. I jako obyčejná kytice ve váze nebo džbánu.  | Fialové květiny, Květiny, Levandul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781" cy="222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F079B">
        <w:rPr>
          <w:b/>
          <w:color w:val="FFFFFF" w:themeColor="background1"/>
          <w:sz w:val="24"/>
          <w:szCs w:val="24"/>
          <w:highlight w:val="darkMagenta"/>
        </w:rPr>
        <w:t xml:space="preserve">Z levandulové farmy ve Starovičkách se s Vámi </w:t>
      </w:r>
      <w:r>
        <w:rPr>
          <w:b/>
          <w:color w:val="FFFFFF" w:themeColor="background1"/>
          <w:sz w:val="24"/>
          <w:szCs w:val="24"/>
          <w:highlight w:val="darkMagenta"/>
        </w:rPr>
        <w:t xml:space="preserve">loučí Eva,   </w:t>
      </w:r>
      <w:r w:rsidRPr="000F079B">
        <w:rPr>
          <w:b/>
          <w:color w:val="FFFFFF" w:themeColor="background1"/>
          <w:sz w:val="24"/>
          <w:szCs w:val="24"/>
          <w:highlight w:val="darkMagenta"/>
        </w:rPr>
        <w:t>28. června 2020</w:t>
      </w:r>
    </w:p>
    <w:sectPr w:rsidR="000F079B" w:rsidRPr="000F079B" w:rsidSect="0022114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2CF7"/>
    <w:multiLevelType w:val="hybridMultilevel"/>
    <w:tmpl w:val="B1220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3E"/>
    <w:rsid w:val="000F079B"/>
    <w:rsid w:val="001D193E"/>
    <w:rsid w:val="0022114C"/>
    <w:rsid w:val="002F01E5"/>
    <w:rsid w:val="004E4591"/>
    <w:rsid w:val="00BA3B3E"/>
    <w:rsid w:val="00C86C19"/>
    <w:rsid w:val="00DF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E9C32"/>
  <w15:chartTrackingRefBased/>
  <w15:docId w15:val="{4BF9CFA6-1753-486F-BA6E-A97ADF74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86C1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86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654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010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cs.wikipedia.org/wiki/Ko%C5%99en%C3%AD" TargetMode="External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3.gif"/><Relationship Id="rId12" Type="http://schemas.openxmlformats.org/officeDocument/2006/relationships/hyperlink" Target="https://cs.wikipedia.org/wiki/Parf%C3%A9m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cs.wikipedia.org/wiki/Mol_%C5%A1atn%C3%AD" TargetMode="External"/><Relationship Id="rId24" Type="http://schemas.openxmlformats.org/officeDocument/2006/relationships/image" Target="media/image14.jpeg"/><Relationship Id="rId5" Type="http://schemas.openxmlformats.org/officeDocument/2006/relationships/image" Target="media/image1.png"/><Relationship Id="rId15" Type="http://schemas.openxmlformats.org/officeDocument/2006/relationships/hyperlink" Target="https://cs.wikipedia.org/wiki/Mas%C3%A1%C5%BE" TargetMode="External"/><Relationship Id="rId23" Type="http://schemas.openxmlformats.org/officeDocument/2006/relationships/image" Target="media/image13.jpeg"/><Relationship Id="rId10" Type="http://schemas.openxmlformats.org/officeDocument/2006/relationships/hyperlink" Target="https://cs.wikipedia.org/wiki/Starov%C4%9Bk%C3%BD_%C5%98%C3%ADm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cs.wikipedia.org/wiki/Kv%C4%9Bt" TargetMode="External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2020-06-28T07:10:00Z</dcterms:created>
  <dcterms:modified xsi:type="dcterms:W3CDTF">2020-06-28T09:38:00Z</dcterms:modified>
</cp:coreProperties>
</file>